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74" w:rsidRDefault="00EB1A74" w:rsidP="00EB1A74">
      <w:pPr>
        <w:ind w:left="10348"/>
      </w:pPr>
      <w:r>
        <w:t>УТВЕРЖДАЮ</w:t>
      </w:r>
    </w:p>
    <w:p w:rsidR="00EB1A74" w:rsidRDefault="00EB1A74" w:rsidP="00EB1A74">
      <w:pPr>
        <w:ind w:left="10348"/>
      </w:pPr>
      <w:r>
        <w:t>Генеральный директор ЗАО «</w:t>
      </w:r>
      <w:r w:rsidR="00BC1D77">
        <w:t>ХХХ</w:t>
      </w:r>
      <w:r>
        <w:t>»</w:t>
      </w:r>
    </w:p>
    <w:p w:rsidR="00EB1A74" w:rsidRDefault="00EB1A74" w:rsidP="00EB1A74">
      <w:pPr>
        <w:ind w:left="10348"/>
      </w:pPr>
      <w:r w:rsidRPr="00D04AAD">
        <w:t>________________________</w:t>
      </w:r>
      <w:r>
        <w:t xml:space="preserve">  </w:t>
      </w:r>
      <w:r w:rsidR="00BC1D77">
        <w:t>Иванов</w:t>
      </w:r>
      <w:r>
        <w:t xml:space="preserve"> </w:t>
      </w:r>
      <w:r w:rsidR="00BC1D77">
        <w:t>И</w:t>
      </w:r>
      <w:r>
        <w:t>.</w:t>
      </w:r>
      <w:r w:rsidR="00BC1D77">
        <w:t>И</w:t>
      </w:r>
      <w:r>
        <w:t>.</w:t>
      </w:r>
    </w:p>
    <w:p w:rsidR="00EB1A74" w:rsidRDefault="00EB1A74" w:rsidP="00EB1A74">
      <w:pPr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AAD">
        <w:t>«____» _______________ 20_</w:t>
      </w:r>
      <w:r>
        <w:t>_</w:t>
      </w:r>
      <w:r w:rsidRPr="00D04AAD">
        <w:t xml:space="preserve">г  </w:t>
      </w:r>
    </w:p>
    <w:p w:rsidR="00EB1A74" w:rsidRDefault="00EB1A74" w:rsidP="00EB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77" w:rsidRDefault="00BC1D77" w:rsidP="00EB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A74" w:rsidRDefault="00EB1A74" w:rsidP="00EB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ИНФОРМАЦИОННЫХ РЕСУРСОВ</w:t>
      </w:r>
    </w:p>
    <w:p w:rsidR="00EB1A74" w:rsidRDefault="00EB1A74" w:rsidP="00EB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r w:rsidR="00BC1D77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состоянию на 01.03.2013 г. </w:t>
      </w:r>
    </w:p>
    <w:p w:rsidR="00EB1A74" w:rsidRPr="00EF51B8" w:rsidRDefault="00EB1A74" w:rsidP="00EB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4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885"/>
        <w:gridCol w:w="2950"/>
        <w:gridCol w:w="1154"/>
        <w:gridCol w:w="1909"/>
        <w:gridCol w:w="2248"/>
        <w:gridCol w:w="2460"/>
      </w:tblGrid>
      <w:tr w:rsidR="002B0C28" w:rsidRPr="00EF51B8" w:rsidTr="002B0C28">
        <w:trPr>
          <w:jc w:val="center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информационного ресурса (информации)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Категория конфиденциальности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ресурса (РМ, устройство, каталог, файл)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Ответственные</w:t>
            </w: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</w:t>
            </w: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2B0C28" w:rsidRPr="00EF51B8" w:rsidTr="002B0C28">
        <w:trPr>
          <w:jc w:val="center"/>
        </w:trPr>
        <w:tc>
          <w:tcPr>
            <w:tcW w:w="1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ведение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администрирование</w:t>
            </w:r>
          </w:p>
        </w:tc>
      </w:tr>
      <w:tr w:rsidR="002B0C28" w:rsidRPr="00EF51B8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hAnsi="Times New Roman" w:cs="Times New Roman"/>
              </w:rPr>
              <w:t xml:space="preserve">Интегрированная система управления предприятием Галактика </w:t>
            </w:r>
            <w:r w:rsidRPr="005D6543">
              <w:rPr>
                <w:rFonts w:ascii="Times New Roman" w:hAnsi="Times New Roman" w:cs="Times New Roman"/>
                <w:lang w:val="en-US"/>
              </w:rPr>
              <w:t>ERP</w:t>
            </w:r>
            <w:r w:rsidRPr="005D6543">
              <w:rPr>
                <w:rFonts w:ascii="Times New Roman" w:hAnsi="Times New Roman" w:cs="Times New Roman"/>
              </w:rPr>
              <w:t xml:space="preserve"> 8.1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\\GALAKTIKA\GalSrv$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0C28" w:rsidRPr="00EF51B8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5D6543" w:rsidRDefault="00EB1A74" w:rsidP="00C77EE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«Управление договорами»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Ведение реестра договоров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1A74" w:rsidRPr="00A83AA5" w:rsidRDefault="00BC1D77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СДО ХХХ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EF51B8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«Управление сбытом»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543">
              <w:rPr>
                <w:rFonts w:ascii="Times New Roman" w:hAnsi="Times New Roman" w:cs="Times New Roman"/>
              </w:rPr>
              <w:t>Задачи распределительной логистики, ведение прайс-листов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сбыта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EF51B8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«Управление снабжением»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543">
              <w:rPr>
                <w:rFonts w:ascii="Times New Roman" w:hAnsi="Times New Roman" w:cs="Times New Roman"/>
              </w:rPr>
              <w:t xml:space="preserve">Управление снабжением организации </w:t>
            </w:r>
            <w:proofErr w:type="gramStart"/>
            <w:r w:rsidRPr="005D6543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EB1A74" w:rsidRPr="005D6543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543">
              <w:rPr>
                <w:rFonts w:ascii="Times New Roman" w:hAnsi="Times New Roman" w:cs="Times New Roman"/>
              </w:rPr>
              <w:t xml:space="preserve">момента закупки МЦ (услуг) до их использования </w:t>
            </w:r>
            <w:proofErr w:type="spellStart"/>
            <w:r w:rsidRPr="005D6543">
              <w:rPr>
                <w:rFonts w:ascii="Times New Roman" w:hAnsi="Times New Roman" w:cs="Times New Roman"/>
              </w:rPr>
              <w:t>покупате</w:t>
            </w:r>
            <w:proofErr w:type="spellEnd"/>
            <w:r w:rsidRPr="005D6543">
              <w:rPr>
                <w:rFonts w:ascii="Times New Roman" w:hAnsi="Times New Roman" w:cs="Times New Roman"/>
              </w:rPr>
              <w:t>-</w:t>
            </w:r>
          </w:p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6543">
              <w:rPr>
                <w:rFonts w:ascii="Times New Roman" w:hAnsi="Times New Roman" w:cs="Times New Roman"/>
              </w:rPr>
              <w:t>лем</w:t>
            </w:r>
            <w:proofErr w:type="spellEnd"/>
            <w:r w:rsidRPr="005D6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МТСО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EF51B8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«Складской учет»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 движения МЦ на складах, инвентаризация МЦ, оперативное управление складами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Заведующий центральным складом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</w:tbl>
    <w:p w:rsidR="005D1724" w:rsidRDefault="005D1724" w:rsidP="00EB1A74"/>
    <w:p w:rsidR="00EB1A74" w:rsidRPr="009A183E" w:rsidRDefault="00EB1A74" w:rsidP="00EB1A74"/>
    <w:p w:rsidR="002B0C28" w:rsidRPr="009A183E" w:rsidRDefault="002B0C28" w:rsidP="00EB1A74"/>
    <w:tbl>
      <w:tblPr>
        <w:tblW w:w="479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883"/>
        <w:gridCol w:w="2805"/>
        <w:gridCol w:w="1153"/>
        <w:gridCol w:w="1909"/>
        <w:gridCol w:w="2248"/>
        <w:gridCol w:w="2463"/>
      </w:tblGrid>
      <w:tr w:rsidR="00EB1A74" w:rsidRPr="00A83AA5" w:rsidTr="002B0C28">
        <w:trPr>
          <w:jc w:val="center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№ </w:t>
            </w:r>
            <w:proofErr w:type="gramStart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информационного ресурса (информации)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</w:t>
            </w:r>
          </w:p>
        </w:tc>
        <w:tc>
          <w:tcPr>
            <w:tcW w:w="4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Категория конфиденциальности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ресурса (РМ, устройство, каталог, файл)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Ответственные</w:t>
            </w: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</w:t>
            </w: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EB1A74" w:rsidRPr="00EF51B8" w:rsidTr="002B0C28">
        <w:trPr>
          <w:jc w:val="center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ведение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администрирование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«Финансово-расчетные операции»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MT" w:hAnsi="TimesNewRomanPSMT" w:cs="TimesNewRomanPSMT"/>
              </w:rPr>
              <w:t>Обработка входящих и исходящих платежных документов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бухгалтер 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«Учет матценностей»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 движения МЦ на складах, инвентаризация МЦ, оперативное управление складами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Заведующий центральным складом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«Учет спецоборудования и спецоснастки»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F52937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Учет специальных предметов, относящихся к категории "Спецоборудование, </w:t>
            </w:r>
            <w:proofErr w:type="spellStart"/>
            <w:r>
              <w:rPr>
                <w:rFonts w:ascii="TimesNewRomanPSMT" w:hAnsi="TimesNewRomanPSMT" w:cs="TimesNewRomanPSMT"/>
              </w:rPr>
              <w:t>спецоснастка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и спецодежда"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«Спецодежда»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Учет </w:t>
            </w:r>
            <w:proofErr w:type="gramStart"/>
            <w:r>
              <w:rPr>
                <w:rFonts w:ascii="TimesNewRomanPSMT" w:hAnsi="TimesNewRomanPSMT" w:cs="TimesNewRomanPSMT"/>
              </w:rPr>
              <w:t>специальной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и форменной</w:t>
            </w:r>
          </w:p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MT" w:hAnsi="TimesNewRomanPSMT" w:cs="TimesNewRomanPSMT"/>
              </w:rPr>
              <w:t>одежды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Заведующий центральным складом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«Учет ОС»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Учет операций поступления,</w:t>
            </w:r>
          </w:p>
          <w:p w:rsidR="00EB1A74" w:rsidRPr="00F52937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внутреннего перемещения, выбытия основных средств, начисления амортизации.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«Учет НМА»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MT" w:hAnsi="TimesNewRomanPSMT" w:cs="TimesNewRomanPSMT"/>
              </w:rPr>
              <w:t>Ведение учета нематериальных активов на предприятии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«Хозоперации»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F52937" w:rsidRDefault="00EB1A74" w:rsidP="00C77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Отражение проведенных хозяйственных операций в бухгалтерском и управленческом учете.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</w:tbl>
    <w:p w:rsidR="00EB1A74" w:rsidRDefault="00EB1A74" w:rsidP="00EB1A74"/>
    <w:p w:rsidR="00EB1A74" w:rsidRPr="009A183E" w:rsidRDefault="00EB1A74" w:rsidP="00EB1A74"/>
    <w:p w:rsidR="002B0C28" w:rsidRPr="009A183E" w:rsidRDefault="002B0C28" w:rsidP="00EB1A74"/>
    <w:p w:rsidR="002B0C28" w:rsidRPr="009A183E" w:rsidRDefault="002B0C28" w:rsidP="00EB1A74"/>
    <w:p w:rsidR="00EB1A74" w:rsidRDefault="00EB1A74" w:rsidP="00EB1A74"/>
    <w:tbl>
      <w:tblPr>
        <w:tblW w:w="474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884"/>
        <w:gridCol w:w="2643"/>
        <w:gridCol w:w="1154"/>
        <w:gridCol w:w="1909"/>
        <w:gridCol w:w="2246"/>
        <w:gridCol w:w="2462"/>
      </w:tblGrid>
      <w:tr w:rsidR="00EB1A74" w:rsidRPr="00A83AA5" w:rsidTr="002B0C28">
        <w:trPr>
          <w:jc w:val="center"/>
        </w:trPr>
        <w:tc>
          <w:tcPr>
            <w:tcW w:w="1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№ </w:t>
            </w:r>
            <w:proofErr w:type="gramStart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информационного ресурса (информации)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</w:t>
            </w:r>
          </w:p>
        </w:tc>
        <w:tc>
          <w:tcPr>
            <w:tcW w:w="4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Категория конфиденциальности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ресурса (РМ, устройство, каталог, файл)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Ответственные</w:t>
            </w: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</w:t>
            </w: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EB1A74" w:rsidRPr="00EF51B8" w:rsidTr="002B0C28">
        <w:trPr>
          <w:jc w:val="center"/>
        </w:trPr>
        <w:tc>
          <w:tcPr>
            <w:tcW w:w="1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ведение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администрирование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«Бухгалтерская отчетность»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5D6543" w:rsidRDefault="00EB1A74" w:rsidP="00C7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MT" w:hAnsi="TimesNewRomanPSMT" w:cs="TimesNewRomanPSMT"/>
              </w:rPr>
              <w:t>Закрытие временных бухгалтерских счетов и получение итоговой бухгалтерской отчетности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4E19F9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BC1D77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«Управление персоналом»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EB1A74" w:rsidRDefault="00EB1A74" w:rsidP="00C77EE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EB1A74">
              <w:rPr>
                <w:rFonts w:ascii="TimesNewRomanPSMT" w:hAnsi="TimesNewRomanPSMT" w:cs="TimesNewRomanPSMT"/>
              </w:rPr>
              <w:t>Ведение кадрового учета на предприятии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B1A74" w:rsidRDefault="00EB1A74" w:rsidP="00BC1D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кадров </w:t>
            </w:r>
            <w:r w:rsidR="00BC1D77">
              <w:rPr>
                <w:rFonts w:ascii="Times New Roman" w:hAnsi="Times New Roman" w:cs="Times New Roman"/>
                <w:bCs/>
                <w:sz w:val="24"/>
                <w:szCs w:val="24"/>
              </w:rPr>
              <w:t>ХХХ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74">
              <w:rPr>
                <w:rStyle w:val="FontStyle2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Ведущий инженер-программист </w:t>
            </w:r>
            <w:r w:rsidR="00BC1D77">
              <w:rPr>
                <w:rStyle w:val="FontStyle2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ХХХ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«Табельный учет»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EB1A74" w:rsidRDefault="00EB1A74" w:rsidP="00EB1A74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Ведение планового и фактического времени пребывания работников в организации и в ее подразделениях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B1A74" w:rsidRDefault="00EB1A74" w:rsidP="00BC1D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кадров </w:t>
            </w:r>
            <w:r w:rsidR="00BC1D77">
              <w:rPr>
                <w:rFonts w:ascii="Times New Roman" w:hAnsi="Times New Roman" w:cs="Times New Roman"/>
                <w:bCs/>
                <w:sz w:val="24"/>
                <w:szCs w:val="24"/>
              </w:rPr>
              <w:t>ХХХ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«Заработная плата»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EB1A74" w:rsidRDefault="00EB1A74" w:rsidP="00EB1A74">
            <w:pPr>
              <w:spacing w:after="0"/>
              <w:rPr>
                <w:rFonts w:ascii="TimesNewRomanPSMT" w:hAnsi="TimesNewRomanPSMT" w:cs="TimesNewRomanPSMT"/>
              </w:rPr>
            </w:pPr>
            <w:proofErr w:type="gramStart"/>
            <w:r w:rsidRPr="00EB1A74">
              <w:rPr>
                <w:rFonts w:ascii="TimesNewRomanPSMT" w:hAnsi="TimesNewRomanPSMT" w:cs="TimesNewRomanPSMT"/>
              </w:rPr>
              <w:t xml:space="preserve">Автоматизации оплаты труда персонала предприятия при повременной и сдельной формах оплаты труда. </w:t>
            </w:r>
            <w:proofErr w:type="gramEnd"/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B1A74" w:rsidRDefault="00EB1A74" w:rsidP="00BC1D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 xml:space="preserve">Модуль «Обмен  </w:t>
            </w:r>
            <w:proofErr w:type="gramStart"/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бизнес-документами</w:t>
            </w:r>
            <w:proofErr w:type="gramEnd"/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Default="00EB1A74" w:rsidP="00EB1A74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Обмен документами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EB1A74" w:rsidRPr="00EB1A74" w:rsidRDefault="00EB1A74" w:rsidP="00C77EE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внешними системами автоматизированного ведения учета.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B1A74" w:rsidRDefault="00EB1A74" w:rsidP="00C77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</w:t>
            </w:r>
            <w:proofErr w:type="gramStart"/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gramEnd"/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1D77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 С.С.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«Рабочее место пользователя»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EB1A74" w:rsidRDefault="00EB1A74" w:rsidP="00C77EE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EB1A74">
              <w:rPr>
                <w:rFonts w:ascii="TimesNewRomanPSMT" w:hAnsi="TimesNewRomanPSMT" w:cs="TimesNewRomanPSMT"/>
              </w:rPr>
              <w:t>Создание и дальнейшего использования новых меню, сформированных из доступных для пользователя пунктов меню системы.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B1A74" w:rsidRDefault="00EB1A74" w:rsidP="00C77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</w:t>
            </w:r>
            <w:proofErr w:type="gramStart"/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gramEnd"/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1D77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 С.С.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EB1A74" w:rsidRPr="00A83AA5" w:rsidTr="002B0C28">
        <w:trPr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Модуль «Настройка»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74" w:rsidRPr="00EB1A74" w:rsidRDefault="00EB1A74" w:rsidP="00C77EE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EB1A74">
              <w:rPr>
                <w:rFonts w:ascii="TimesNewRomanPSMT" w:hAnsi="TimesNewRomanPSMT" w:cs="TimesNewRomanPSMT"/>
              </w:rPr>
              <w:t>Ввод начальных данных и параметров, контролирующих работу остальных модулей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-//-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B1A74" w:rsidRDefault="00EB1A74" w:rsidP="00C77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</w:t>
            </w:r>
            <w:proofErr w:type="gramStart"/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gramEnd"/>
            <w:r w:rsidRPr="00EB1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1D77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 С.С.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</w:tbl>
    <w:p w:rsidR="00EB1A74" w:rsidRDefault="00EB1A74" w:rsidP="00EB1A74"/>
    <w:p w:rsidR="00EB1A74" w:rsidRDefault="00EB1A74" w:rsidP="00EB1A74"/>
    <w:p w:rsidR="00BC1D77" w:rsidRDefault="00BC1D77" w:rsidP="00EB1A74"/>
    <w:tbl>
      <w:tblPr>
        <w:tblW w:w="486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024"/>
        <w:gridCol w:w="2854"/>
        <w:gridCol w:w="1155"/>
        <w:gridCol w:w="1909"/>
        <w:gridCol w:w="2247"/>
        <w:gridCol w:w="2460"/>
      </w:tblGrid>
      <w:tr w:rsidR="00EB1A74" w:rsidRPr="00A83AA5" w:rsidTr="002B0C28">
        <w:trPr>
          <w:jc w:val="center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№ </w:t>
            </w:r>
            <w:proofErr w:type="gramStart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информационного ресурса (информации)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Категория конфиденциальности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ресурса (РМ, устройство, каталог, файл)</w:t>
            </w:r>
          </w:p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A83AA5" w:rsidRDefault="00EB1A74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Ответственные</w:t>
            </w:r>
            <w:r w:rsidRPr="00EF51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</w:t>
            </w: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  <w:tr w:rsidR="00EB1A74" w:rsidRPr="00EF51B8" w:rsidTr="002B0C28">
        <w:trPr>
          <w:jc w:val="center"/>
        </w:trPr>
        <w:tc>
          <w:tcPr>
            <w:tcW w:w="1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5D6543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bCs/>
                <w:lang w:eastAsia="ru-RU"/>
              </w:rPr>
              <w:t>ведение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1A74" w:rsidRPr="00EF51B8" w:rsidRDefault="00EB1A74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543">
              <w:rPr>
                <w:rFonts w:ascii="Times New Roman" w:eastAsia="Times New Roman" w:hAnsi="Times New Roman" w:cs="Times New Roman"/>
                <w:lang w:eastAsia="ru-RU"/>
              </w:rPr>
              <w:t>администрирование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5D6543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7D177F" w:rsidRDefault="002B0C28" w:rsidP="002B0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77F">
              <w:rPr>
                <w:rFonts w:ascii="Times New Roman" w:hAnsi="Times New Roman" w:cs="Times New Roman"/>
              </w:rPr>
              <w:t>Система автоматизированного проектирования</w:t>
            </w:r>
            <w:r w:rsidRPr="007D17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D177F">
              <w:rPr>
                <w:rFonts w:ascii="Times New Roman" w:eastAsia="Times New Roman" w:hAnsi="Times New Roman" w:cs="Times New Roman"/>
                <w:lang w:val="en-US" w:eastAsia="ru-RU"/>
              </w:rPr>
              <w:t>Intermech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Pr="002D0D2F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 w:rsidRPr="002D0D2F">
              <w:rPr>
                <w:sz w:val="22"/>
                <w:szCs w:val="22"/>
              </w:rPr>
              <w:t>Система автоматизированного проектирования изделий машиностроения и приборостроения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CB0822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2B0C28" w:rsidRDefault="002B0C28" w:rsidP="00BC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\\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Shang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ПКФ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Системный администратор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5D6543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5D6543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Справочно-правовая система Консультант Плюс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Pr="002D0D2F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 w:rsidRPr="005D6543">
              <w:rPr>
                <w:sz w:val="22"/>
                <w:szCs w:val="22"/>
              </w:rPr>
              <w:t>База данных нормативных и правовых документов для принятия своевременных организационных решений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5D6543" w:rsidRDefault="009A183E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2D0D2F" w:rsidRDefault="002B0C28" w:rsidP="00BC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0D2F">
              <w:rPr>
                <w:rFonts w:ascii="Times New Roman" w:eastAsia="Times New Roman" w:hAnsi="Times New Roman" w:cs="Times New Roman"/>
                <w:lang w:eastAsia="ru-RU"/>
              </w:rPr>
              <w:t>\\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\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Consultant</w:t>
            </w:r>
            <w:proofErr w:type="spellEnd"/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YYY</w:t>
            </w: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5D6543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9B5C02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5C02">
              <w:rPr>
                <w:rFonts w:ascii="Times New Roman" w:hAnsi="Times New Roman" w:cs="Times New Roman"/>
              </w:rPr>
              <w:t>СБиС</w:t>
            </w:r>
            <w:proofErr w:type="spellEnd"/>
            <w:r w:rsidRPr="009B5C02">
              <w:rPr>
                <w:rFonts w:ascii="Times New Roman" w:hAnsi="Times New Roman" w:cs="Times New Roman"/>
              </w:rPr>
              <w:t>++ Электронная отчетность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Pr="005D6543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</w:t>
            </w:r>
            <w:r w:rsidRPr="002D0D2F">
              <w:rPr>
                <w:sz w:val="22"/>
                <w:szCs w:val="22"/>
              </w:rPr>
              <w:t>стема для подготовки, проверки, анализа и сдачи отчетности через Интернет в контролирующие</w:t>
            </w:r>
            <w:r>
              <w:t xml:space="preserve"> </w:t>
            </w:r>
            <w:r w:rsidRPr="002D0D2F">
              <w:rPr>
                <w:sz w:val="22"/>
                <w:szCs w:val="22"/>
              </w:rPr>
              <w:t>органы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2D0D2F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\\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Kassa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BC1D77" w:rsidRDefault="002B0C28" w:rsidP="00BC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бухгалтер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2D0D2F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9B5C02" w:rsidRDefault="002B0C28" w:rsidP="00C77EE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B5C02">
              <w:rPr>
                <w:rFonts w:ascii="Times New Roman" w:hAnsi="Times New Roman" w:cs="Times New Roman"/>
              </w:rPr>
              <w:t>Почтовый</w:t>
            </w:r>
            <w:r w:rsidRPr="009B5C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5C02">
              <w:rPr>
                <w:rFonts w:ascii="Times New Roman" w:hAnsi="Times New Roman" w:cs="Times New Roman"/>
              </w:rPr>
              <w:t>сервер</w:t>
            </w:r>
            <w:r w:rsidRPr="009B5C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5C02">
              <w:rPr>
                <w:rFonts w:ascii="Times New Roman" w:hAnsi="Times New Roman" w:cs="Times New Roman"/>
                <w:lang w:val="en-US"/>
              </w:rPr>
              <w:t>Kerio</w:t>
            </w:r>
            <w:proofErr w:type="spellEnd"/>
            <w:r w:rsidRPr="009B5C02">
              <w:rPr>
                <w:rFonts w:ascii="Times New Roman" w:hAnsi="Times New Roman" w:cs="Times New Roman"/>
                <w:lang w:val="en-US"/>
              </w:rPr>
              <w:t xml:space="preserve"> Mail Server v.7.3.2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Pr="007D177F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D177F">
              <w:rPr>
                <w:sz w:val="22"/>
                <w:szCs w:val="22"/>
              </w:rPr>
              <w:t xml:space="preserve">очтовый сервер </w:t>
            </w:r>
            <w:proofErr w:type="gramStart"/>
            <w:r w:rsidRPr="007D177F">
              <w:rPr>
                <w:sz w:val="22"/>
                <w:szCs w:val="22"/>
              </w:rPr>
              <w:t>для</w:t>
            </w:r>
            <w:proofErr w:type="gramEnd"/>
            <w:r w:rsidRPr="007D177F">
              <w:rPr>
                <w:sz w:val="22"/>
                <w:szCs w:val="22"/>
              </w:rPr>
              <w:t xml:space="preserve"> </w:t>
            </w:r>
            <w:proofErr w:type="gramStart"/>
            <w:r w:rsidRPr="007D177F">
              <w:rPr>
                <w:sz w:val="22"/>
                <w:szCs w:val="22"/>
              </w:rPr>
              <w:t>Интернет</w:t>
            </w:r>
            <w:proofErr w:type="gramEnd"/>
            <w:r w:rsidRPr="007D177F">
              <w:rPr>
                <w:sz w:val="22"/>
                <w:szCs w:val="22"/>
              </w:rPr>
              <w:t>/</w:t>
            </w:r>
            <w:proofErr w:type="spellStart"/>
            <w:r w:rsidRPr="007D177F">
              <w:rPr>
                <w:sz w:val="22"/>
                <w:szCs w:val="22"/>
              </w:rPr>
              <w:t>интранет</w:t>
            </w:r>
            <w:proofErr w:type="spellEnd"/>
            <w:r w:rsidRPr="007D177F">
              <w:rPr>
                <w:sz w:val="22"/>
                <w:szCs w:val="22"/>
              </w:rPr>
              <w:t xml:space="preserve"> обмена информацией по электронной почте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7D177F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C01A37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\\Proxy-server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4A7846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9B5C02" w:rsidRDefault="002B0C28" w:rsidP="00C77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C02">
              <w:rPr>
                <w:rFonts w:ascii="Times New Roman" w:hAnsi="Times New Roman" w:cs="Times New Roman"/>
              </w:rPr>
              <w:t xml:space="preserve">Система контроля и управления доступом </w:t>
            </w:r>
            <w:proofErr w:type="spellStart"/>
            <w:r w:rsidRPr="009B5C02">
              <w:rPr>
                <w:rFonts w:ascii="Times New Roman" w:hAnsi="Times New Roman" w:cs="Times New Roman"/>
                <w:lang w:val="en-US"/>
              </w:rPr>
              <w:t>Perco</w:t>
            </w:r>
            <w:proofErr w:type="spellEnd"/>
            <w:r w:rsidRPr="009B5C02">
              <w:rPr>
                <w:rFonts w:ascii="Times New Roman" w:hAnsi="Times New Roman" w:cs="Times New Roman"/>
              </w:rPr>
              <w:t>-</w:t>
            </w:r>
            <w:r w:rsidRPr="009B5C02">
              <w:rPr>
                <w:rFonts w:ascii="Times New Roman" w:hAnsi="Times New Roman" w:cs="Times New Roman"/>
                <w:lang w:val="en-US"/>
              </w:rPr>
              <w:t>SS</w:t>
            </w:r>
            <w:r w:rsidRPr="009B5C02">
              <w:rPr>
                <w:rFonts w:ascii="Times New Roman" w:hAnsi="Times New Roman" w:cs="Times New Roman"/>
              </w:rPr>
              <w:t>-12000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Pr="004F526A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526A">
              <w:rPr>
                <w:sz w:val="22"/>
                <w:szCs w:val="22"/>
              </w:rPr>
              <w:t xml:space="preserve">онтроль перемещения людей по территории объекта, </w:t>
            </w:r>
            <w:r>
              <w:rPr>
                <w:sz w:val="22"/>
                <w:szCs w:val="22"/>
              </w:rPr>
              <w:t>находящегося под наблюдением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C01A37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\\Ohrana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BC1D77">
            <w:pPr>
              <w:spacing w:after="0" w:line="240" w:lineRule="auto"/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службы охраны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4A7846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9B5C02" w:rsidRDefault="002B0C28" w:rsidP="00C77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C02">
              <w:rPr>
                <w:rFonts w:ascii="Times New Roman" w:hAnsi="Times New Roman" w:cs="Times New Roman"/>
              </w:rPr>
              <w:t>Папки и файлы с документами работников на сетевом диске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для совместной работы сотрудников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291E9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2B0C28" w:rsidP="00BC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429">
              <w:rPr>
                <w:rFonts w:ascii="Times New Roman" w:eastAsia="Times New Roman" w:hAnsi="Times New Roman" w:cs="Times New Roman"/>
                <w:lang w:eastAsia="ru-RU"/>
              </w:rPr>
              <w:t>\\Cher\PUPLIC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Начальники структурных подразделений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Системный администратор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4A7846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9B5C02" w:rsidRDefault="002B0C28" w:rsidP="00BC1D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C02">
              <w:rPr>
                <w:rFonts w:ascii="Times New Roman" w:hAnsi="Times New Roman" w:cs="Times New Roman"/>
                <w:lang w:val="en-US"/>
              </w:rPr>
              <w:t>Web</w:t>
            </w:r>
            <w:r w:rsidRPr="009B5C02">
              <w:rPr>
                <w:rFonts w:ascii="Times New Roman" w:hAnsi="Times New Roman" w:cs="Times New Roman"/>
              </w:rPr>
              <w:t xml:space="preserve"> – сайт предприятия http://www.</w:t>
            </w:r>
            <w:r w:rsidR="00BC1D77">
              <w:rPr>
                <w:rFonts w:ascii="Times New Roman" w:hAnsi="Times New Roman" w:cs="Times New Roman"/>
              </w:rPr>
              <w:t>ххх</w:t>
            </w:r>
            <w:r w:rsidRPr="009B5C02">
              <w:rPr>
                <w:rFonts w:ascii="Times New Roman" w:hAnsi="Times New Roman" w:cs="Times New Roman"/>
              </w:rPr>
              <w:t>.ru/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Pr="00A83AA5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 w:rsidRPr="00A83AA5">
              <w:rPr>
                <w:sz w:val="22"/>
                <w:szCs w:val="22"/>
              </w:rPr>
              <w:t>Информация деловым партнерам и клиентам, информационная и рекламная поддержка в сети Интернет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9A183E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2B0C28" w:rsidP="00BC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429">
              <w:t>http://www.</w:t>
            </w:r>
            <w:r w:rsidR="00BC1D77">
              <w:t>ххх</w:t>
            </w:r>
            <w:r w:rsidRPr="006A2429">
              <w:t>.ru/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  <w:tr w:rsidR="002B0C28" w:rsidRPr="00A83AA5" w:rsidTr="002B0C28">
        <w:trPr>
          <w:jc w:val="center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4A7846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9B5C02" w:rsidRDefault="002B0C28" w:rsidP="00C77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C02">
              <w:rPr>
                <w:rFonts w:ascii="Times New Roman" w:hAnsi="Times New Roman" w:cs="Times New Roman"/>
              </w:rPr>
              <w:t>Торговля-Производство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0C28" w:rsidRDefault="002B0C28" w:rsidP="00C77EE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Программное обеспечение для работы столовой предприятия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C01A37" w:rsidRDefault="002B0C28" w:rsidP="00C7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\\Stolovay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BC1D77">
            <w:pPr>
              <w:spacing w:after="0" w:line="240" w:lineRule="auto"/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3AA5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Зав. столовой </w:t>
            </w:r>
            <w:r w:rsidR="00BC1D77">
              <w:rPr>
                <w:rStyle w:val="FontStyle25"/>
                <w:rFonts w:ascii="Times New Roman" w:hAnsi="Times New Roman" w:cs="Times New Roman"/>
                <w:b w:val="0"/>
                <w:sz w:val="24"/>
                <w:szCs w:val="24"/>
              </w:rPr>
              <w:t>ХХХ</w:t>
            </w:r>
            <w:bookmarkStart w:id="0" w:name="_GoBack"/>
            <w:bookmarkEnd w:id="0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0C28" w:rsidRPr="00A83AA5" w:rsidRDefault="002B0C28" w:rsidP="00C7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A8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</w:tr>
    </w:tbl>
    <w:p w:rsidR="002B0C28" w:rsidRPr="003E40C2" w:rsidRDefault="002B0C28" w:rsidP="002B0C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40C2">
        <w:rPr>
          <w:rFonts w:ascii="Times New Roman" w:eastAsia="Times New Roman" w:hAnsi="Times New Roman" w:cs="Times New Roman"/>
          <w:bCs/>
          <w:lang w:eastAsia="ru-RU"/>
        </w:rPr>
        <w:t>Категория конфиденциальности</w:t>
      </w:r>
      <w:r>
        <w:rPr>
          <w:rFonts w:ascii="Times New Roman" w:eastAsia="Times New Roman" w:hAnsi="Times New Roman" w:cs="Times New Roman"/>
          <w:bCs/>
          <w:lang w:eastAsia="ru-RU"/>
        </w:rPr>
        <w:t>: КТ</w:t>
      </w:r>
      <w:r w:rsidR="00291E98">
        <w:rPr>
          <w:rFonts w:ascii="Times New Roman" w:eastAsia="Times New Roman" w:hAnsi="Times New Roman" w:cs="Times New Roman"/>
          <w:bCs/>
          <w:lang w:eastAsia="ru-RU"/>
        </w:rPr>
        <w:t xml:space="preserve"> – конфиденциальная информация</w:t>
      </w:r>
      <w:r>
        <w:rPr>
          <w:rFonts w:ascii="Times New Roman" w:eastAsia="Times New Roman" w:hAnsi="Times New Roman" w:cs="Times New Roman"/>
          <w:bCs/>
          <w:lang w:eastAsia="ru-RU"/>
        </w:rPr>
        <w:t>, СИ – служебная информация,</w:t>
      </w:r>
      <w:r w:rsidR="009A183E">
        <w:rPr>
          <w:rFonts w:ascii="Times New Roman" w:eastAsia="Times New Roman" w:hAnsi="Times New Roman" w:cs="Times New Roman"/>
          <w:bCs/>
          <w:lang w:eastAsia="ru-RU"/>
        </w:rPr>
        <w:t xml:space="preserve"> РИ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9A183E">
        <w:rPr>
          <w:rFonts w:ascii="Times New Roman" w:eastAsia="Times New Roman" w:hAnsi="Times New Roman" w:cs="Times New Roman"/>
          <w:bCs/>
          <w:lang w:eastAsia="ru-RU"/>
        </w:rPr>
        <w:t>рабочая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A183E">
        <w:rPr>
          <w:rFonts w:ascii="Times New Roman" w:eastAsia="Times New Roman" w:hAnsi="Times New Roman" w:cs="Times New Roman"/>
          <w:bCs/>
          <w:lang w:eastAsia="ru-RU"/>
        </w:rPr>
        <w:t>информация</w:t>
      </w:r>
    </w:p>
    <w:p w:rsidR="00EB1A74" w:rsidRPr="00EB1A74" w:rsidRDefault="00EB1A74" w:rsidP="00EB1A74"/>
    <w:sectPr w:rsidR="00EB1A74" w:rsidRPr="00EB1A74" w:rsidSect="00EB1A7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74"/>
    <w:rsid w:val="000323D2"/>
    <w:rsid w:val="00044D2F"/>
    <w:rsid w:val="00051C07"/>
    <w:rsid w:val="00062DBB"/>
    <w:rsid w:val="00071DF0"/>
    <w:rsid w:val="00077B36"/>
    <w:rsid w:val="000D533F"/>
    <w:rsid w:val="0010422C"/>
    <w:rsid w:val="0013639D"/>
    <w:rsid w:val="001E6DAB"/>
    <w:rsid w:val="001F68AB"/>
    <w:rsid w:val="00207427"/>
    <w:rsid w:val="00291E98"/>
    <w:rsid w:val="002B0C28"/>
    <w:rsid w:val="002C37AF"/>
    <w:rsid w:val="00320FCB"/>
    <w:rsid w:val="003441F3"/>
    <w:rsid w:val="00377093"/>
    <w:rsid w:val="003A2A6D"/>
    <w:rsid w:val="003B7FD6"/>
    <w:rsid w:val="004038CA"/>
    <w:rsid w:val="004358EF"/>
    <w:rsid w:val="00471E0A"/>
    <w:rsid w:val="00492BA4"/>
    <w:rsid w:val="00496793"/>
    <w:rsid w:val="004A79E9"/>
    <w:rsid w:val="004C61AC"/>
    <w:rsid w:val="004D3BD4"/>
    <w:rsid w:val="00512A05"/>
    <w:rsid w:val="005855EC"/>
    <w:rsid w:val="0059387A"/>
    <w:rsid w:val="005B02A8"/>
    <w:rsid w:val="005D1724"/>
    <w:rsid w:val="005E6835"/>
    <w:rsid w:val="005F53D1"/>
    <w:rsid w:val="00614D1E"/>
    <w:rsid w:val="00644E5B"/>
    <w:rsid w:val="006D19C3"/>
    <w:rsid w:val="006E5986"/>
    <w:rsid w:val="006F789C"/>
    <w:rsid w:val="007268FA"/>
    <w:rsid w:val="00747A36"/>
    <w:rsid w:val="00771E63"/>
    <w:rsid w:val="007F71D9"/>
    <w:rsid w:val="0080021C"/>
    <w:rsid w:val="00807024"/>
    <w:rsid w:val="00827EED"/>
    <w:rsid w:val="008779B8"/>
    <w:rsid w:val="00880147"/>
    <w:rsid w:val="008C76D1"/>
    <w:rsid w:val="008D5FB6"/>
    <w:rsid w:val="009942D1"/>
    <w:rsid w:val="009A183E"/>
    <w:rsid w:val="009B5C02"/>
    <w:rsid w:val="009D258D"/>
    <w:rsid w:val="009D3614"/>
    <w:rsid w:val="009D473F"/>
    <w:rsid w:val="00A7025D"/>
    <w:rsid w:val="00A84E3F"/>
    <w:rsid w:val="00A854B3"/>
    <w:rsid w:val="00A96AF9"/>
    <w:rsid w:val="00AB76B7"/>
    <w:rsid w:val="00AC5BC3"/>
    <w:rsid w:val="00B203C7"/>
    <w:rsid w:val="00BA30CC"/>
    <w:rsid w:val="00BC1D77"/>
    <w:rsid w:val="00BD3FE5"/>
    <w:rsid w:val="00C57617"/>
    <w:rsid w:val="00C66BA3"/>
    <w:rsid w:val="00CB6325"/>
    <w:rsid w:val="00CC1069"/>
    <w:rsid w:val="00D05A9B"/>
    <w:rsid w:val="00D140FB"/>
    <w:rsid w:val="00D22F77"/>
    <w:rsid w:val="00D44F78"/>
    <w:rsid w:val="00D575F8"/>
    <w:rsid w:val="00D84D60"/>
    <w:rsid w:val="00DF2ED5"/>
    <w:rsid w:val="00EB1A74"/>
    <w:rsid w:val="00ED4471"/>
    <w:rsid w:val="00F06A7A"/>
    <w:rsid w:val="00F470C0"/>
    <w:rsid w:val="00F53549"/>
    <w:rsid w:val="00F661D7"/>
    <w:rsid w:val="00FD18F9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74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EB1A74"/>
    <w:rPr>
      <w:rFonts w:ascii="Arial" w:hAnsi="Arial" w:cs="Arial"/>
      <w:b/>
      <w:bCs/>
      <w:sz w:val="16"/>
      <w:szCs w:val="16"/>
    </w:rPr>
  </w:style>
  <w:style w:type="paragraph" w:customStyle="1" w:styleId="Body1">
    <w:name w:val="Body1"/>
    <w:basedOn w:val="a"/>
    <w:next w:val="a"/>
    <w:uiPriority w:val="99"/>
    <w:rsid w:val="00EB1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2B0C28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B0C2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74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EB1A74"/>
    <w:rPr>
      <w:rFonts w:ascii="Arial" w:hAnsi="Arial" w:cs="Arial"/>
      <w:b/>
      <w:bCs/>
      <w:sz w:val="16"/>
      <w:szCs w:val="16"/>
    </w:rPr>
  </w:style>
  <w:style w:type="paragraph" w:customStyle="1" w:styleId="Body1">
    <w:name w:val="Body1"/>
    <w:basedOn w:val="a"/>
    <w:next w:val="a"/>
    <w:uiPriority w:val="99"/>
    <w:rsid w:val="00EB1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2B0C28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B0C2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Первушин</dc:creator>
  <cp:keywords/>
  <dc:description/>
  <cp:lastModifiedBy>Александр В. Первушин</cp:lastModifiedBy>
  <cp:revision>6</cp:revision>
  <dcterms:created xsi:type="dcterms:W3CDTF">2013-03-06T09:24:00Z</dcterms:created>
  <dcterms:modified xsi:type="dcterms:W3CDTF">2013-09-18T08:10:00Z</dcterms:modified>
</cp:coreProperties>
</file>